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FCFA" w14:textId="6E8F7B9D" w:rsidR="00741C67" w:rsidRDefault="00741C67" w:rsidP="00AB6732">
      <w:pPr>
        <w:rPr>
          <w:sz w:val="20"/>
          <w:szCs w:val="20"/>
        </w:rPr>
      </w:pPr>
      <w:r>
        <w:rPr>
          <w:sz w:val="20"/>
          <w:szCs w:val="20"/>
        </w:rPr>
        <w:t>07/01/2022</w:t>
      </w:r>
    </w:p>
    <w:p w14:paraId="6E7E31E3" w14:textId="60F5C809" w:rsidR="00271FF9" w:rsidRDefault="00271FF9" w:rsidP="00AB6732">
      <w:pPr>
        <w:rPr>
          <w:sz w:val="20"/>
          <w:szCs w:val="20"/>
        </w:rPr>
      </w:pPr>
      <w:r>
        <w:rPr>
          <w:sz w:val="20"/>
          <w:szCs w:val="20"/>
        </w:rPr>
        <w:t>Vogelgriep in Europa</w:t>
      </w:r>
    </w:p>
    <w:p w14:paraId="3B7935C8" w14:textId="77777777" w:rsidR="00271FF9" w:rsidRDefault="00271FF9" w:rsidP="00AB6732">
      <w:pPr>
        <w:rPr>
          <w:sz w:val="20"/>
          <w:szCs w:val="20"/>
        </w:rPr>
      </w:pPr>
    </w:p>
    <w:p w14:paraId="6D8D9C0A" w14:textId="77777777" w:rsidR="00271FF9" w:rsidRDefault="00271FF9" w:rsidP="00AB6732">
      <w:pPr>
        <w:rPr>
          <w:sz w:val="20"/>
          <w:szCs w:val="20"/>
        </w:rPr>
      </w:pPr>
    </w:p>
    <w:p w14:paraId="65D8CCEC" w14:textId="7A4CC0CE" w:rsidR="00AB6732" w:rsidRDefault="00AB6732" w:rsidP="00AB6732">
      <w:r>
        <w:rPr>
          <w:sz w:val="20"/>
          <w:szCs w:val="20"/>
        </w:rPr>
        <w:t xml:space="preserve">Er is opnieuw een besmetting met het </w:t>
      </w:r>
      <w:proofErr w:type="spellStart"/>
      <w:r>
        <w:rPr>
          <w:sz w:val="20"/>
          <w:szCs w:val="20"/>
        </w:rPr>
        <w:t>hoogpathogene</w:t>
      </w:r>
      <w:proofErr w:type="spellEnd"/>
      <w:r>
        <w:rPr>
          <w:sz w:val="20"/>
          <w:szCs w:val="20"/>
        </w:rPr>
        <w:t xml:space="preserve"> H5N1-virus vastgesteld, ditmaal bij een handelaar in (sier)vogels en (sier)pluimvee in Bocholt, Limburg. De </w:t>
      </w:r>
      <w:proofErr w:type="spellStart"/>
      <w:r>
        <w:rPr>
          <w:sz w:val="20"/>
          <w:szCs w:val="20"/>
        </w:rPr>
        <w:t>houderij</w:t>
      </w:r>
      <w:proofErr w:type="spellEnd"/>
      <w:r>
        <w:rPr>
          <w:sz w:val="20"/>
          <w:szCs w:val="20"/>
        </w:rPr>
        <w:t xml:space="preserve"> wordt geruimd en de klassieke beschermingszone (3 km) en bewakingszone (10 km) worden afgebakend.</w:t>
      </w:r>
    </w:p>
    <w:p w14:paraId="493A5E96" w14:textId="77777777" w:rsidR="00AB6732" w:rsidRDefault="00AB6732" w:rsidP="00AB6732">
      <w:pPr>
        <w:spacing w:before="240"/>
      </w:pPr>
      <w:r>
        <w:rPr>
          <w:sz w:val="20"/>
          <w:szCs w:val="20"/>
        </w:rPr>
        <w:t>De nieuwe zones liggen deels op Nederland. In de Belgische beschermingszone liggen 5 pluimveehouderijen, in de bewakingszone nog eens 17. Daarnaast is ook het slachthuis in Bree betrokken.</w:t>
      </w:r>
    </w:p>
    <w:p w14:paraId="5F4B8D10" w14:textId="77777777" w:rsidR="00AB6732" w:rsidRDefault="00AB6732" w:rsidP="00AB6732">
      <w:pPr>
        <w:spacing w:before="240"/>
      </w:pPr>
      <w:r>
        <w:rPr>
          <w:sz w:val="20"/>
          <w:szCs w:val="20"/>
        </w:rPr>
        <w:t>In de beide zones zijn dezelfde maatregelen van kracht als in eerdere zones. De gebruikelijke derogaties voor de afvoer van braadkippen (enkel 10 km) en broedeieren (3 en 10 km) zijn mogelijk vanaf woensdag 12 januari.</w:t>
      </w:r>
    </w:p>
    <w:p w14:paraId="60FC6DB2" w14:textId="77777777" w:rsidR="00AB6732" w:rsidRDefault="00AB6732" w:rsidP="00AB6732">
      <w:pPr>
        <w:spacing w:before="240"/>
      </w:pPr>
      <w:r>
        <w:rPr>
          <w:sz w:val="20"/>
          <w:szCs w:val="20"/>
        </w:rPr>
        <w:t>Tot slot:</w:t>
      </w:r>
    </w:p>
    <w:p w14:paraId="4F093D83" w14:textId="77777777" w:rsidR="00AB6732" w:rsidRDefault="00AB6732" w:rsidP="00AB6732">
      <w:pPr>
        <w:pStyle w:val="Lijstalinea"/>
        <w:numPr>
          <w:ilvl w:val="0"/>
          <w:numId w:val="1"/>
        </w:numPr>
        <w:spacing w:before="120" w:after="0" w:line="240" w:lineRule="auto"/>
        <w:ind w:left="568" w:hanging="284"/>
      </w:pPr>
      <w:proofErr w:type="spellStart"/>
      <w:r>
        <w:rPr>
          <w:sz w:val="20"/>
          <w:szCs w:val="20"/>
        </w:rPr>
        <w:t>Sciensano</w:t>
      </w:r>
      <w:proofErr w:type="spellEnd"/>
      <w:r>
        <w:rPr>
          <w:sz w:val="20"/>
          <w:szCs w:val="20"/>
        </w:rPr>
        <w:t xml:space="preserve"> heeft de afgelopen weken maar liefst 15 nieuwe besmettingen bij wilde vogels vastgesteld, nl. in Middelkerke, Oostduinkerke, De Haan, </w:t>
      </w:r>
      <w:proofErr w:type="spellStart"/>
      <w:r>
        <w:rPr>
          <w:sz w:val="20"/>
          <w:szCs w:val="20"/>
        </w:rPr>
        <w:t>Lombardsijde</w:t>
      </w:r>
      <w:proofErr w:type="spellEnd"/>
      <w:r>
        <w:rPr>
          <w:sz w:val="20"/>
          <w:szCs w:val="20"/>
        </w:rPr>
        <w:t xml:space="preserve">, Gistel, Ichtegem, </w:t>
      </w:r>
      <w:proofErr w:type="spellStart"/>
      <w:r>
        <w:rPr>
          <w:sz w:val="20"/>
          <w:szCs w:val="20"/>
        </w:rPr>
        <w:t>Desselgem</w:t>
      </w:r>
      <w:proofErr w:type="spellEnd"/>
      <w:r>
        <w:rPr>
          <w:sz w:val="20"/>
          <w:szCs w:val="20"/>
        </w:rPr>
        <w:t xml:space="preserve">, Oostakker, Waarschoot, </w:t>
      </w:r>
      <w:proofErr w:type="spellStart"/>
      <w:r>
        <w:rPr>
          <w:sz w:val="20"/>
          <w:szCs w:val="20"/>
        </w:rPr>
        <w:t>Wondelgem</w:t>
      </w:r>
      <w:proofErr w:type="spellEnd"/>
      <w:r>
        <w:rPr>
          <w:sz w:val="20"/>
          <w:szCs w:val="20"/>
        </w:rPr>
        <w:t>, Gent, Deinze, Brakel en Merksem. Het gaat zowel om al gekende locaties als nieuwe locaties.</w:t>
      </w:r>
      <w:r>
        <w:rPr>
          <w:sz w:val="20"/>
          <w:szCs w:val="20"/>
        </w:rPr>
        <w:br/>
        <w:t xml:space="preserve">Een volledig overzicht is terug te vinden op </w:t>
      </w:r>
      <w:hyperlink r:id="rId5" w:tgtFrame="_BLANKÎ" w:history="1">
        <w:r>
          <w:rPr>
            <w:rStyle w:val="Hyperlink"/>
            <w:sz w:val="20"/>
            <w:szCs w:val="20"/>
          </w:rPr>
          <w:t>https://www.favv-afsca.be/professionelen/dierlijkeproductie/dierengezondheid/vogelgriep/gevallenbijwildevogels.asp</w:t>
        </w:r>
      </w:hyperlink>
      <w:r>
        <w:rPr>
          <w:sz w:val="20"/>
          <w:szCs w:val="20"/>
        </w:rPr>
        <w:t>.</w:t>
      </w:r>
    </w:p>
    <w:p w14:paraId="3089A5B4" w14:textId="77777777" w:rsidR="00AB6732" w:rsidRDefault="00AB6732" w:rsidP="00AB6732">
      <w:pPr>
        <w:pStyle w:val="Lijstalinea"/>
        <w:numPr>
          <w:ilvl w:val="0"/>
          <w:numId w:val="1"/>
        </w:numPr>
        <w:spacing w:before="120" w:after="0" w:line="240" w:lineRule="auto"/>
        <w:ind w:left="568" w:hanging="284"/>
      </w:pPr>
      <w:r>
        <w:rPr>
          <w:sz w:val="20"/>
          <w:szCs w:val="20"/>
        </w:rPr>
        <w:t xml:space="preserve">Jullie vinden onder ook het gebruikelijke overzicht van de toestand elders in de EU. Dit maakt duidelijk dat de </w:t>
      </w:r>
      <w:proofErr w:type="spellStart"/>
      <w:r>
        <w:rPr>
          <w:sz w:val="20"/>
          <w:szCs w:val="20"/>
        </w:rPr>
        <w:t>epizoötie</w:t>
      </w:r>
      <w:proofErr w:type="spellEnd"/>
      <w:r>
        <w:rPr>
          <w:sz w:val="20"/>
          <w:szCs w:val="20"/>
        </w:rPr>
        <w:t xml:space="preserve"> nog niets aan kracht heeft ingeboet.</w:t>
      </w:r>
    </w:p>
    <w:p w14:paraId="2BA6BF70" w14:textId="58969CDD" w:rsidR="00605634" w:rsidRDefault="00605634"/>
    <w:p w14:paraId="250CBD01" w14:textId="720DD0BA" w:rsidR="00AB6732" w:rsidRDefault="00AB6732">
      <w:r>
        <w:rPr>
          <w:noProof/>
        </w:rPr>
        <w:drawing>
          <wp:inline distT="0" distB="0" distL="0" distR="0" wp14:anchorId="0BD5B200" wp14:editId="1A13CF4B">
            <wp:extent cx="5760720" cy="607187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0720" cy="6071870"/>
                    </a:xfrm>
                    <a:prstGeom prst="rect">
                      <a:avLst/>
                    </a:prstGeom>
                    <a:noFill/>
                    <a:ln>
                      <a:noFill/>
                    </a:ln>
                  </pic:spPr>
                </pic:pic>
              </a:graphicData>
            </a:graphic>
          </wp:inline>
        </w:drawing>
      </w:r>
    </w:p>
    <w:sectPr w:rsidR="00AB6732" w:rsidSect="007F7F26">
      <w:pgSz w:w="11906" w:h="16838"/>
      <w:pgMar w:top="62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9D7"/>
    <w:multiLevelType w:val="hybridMultilevel"/>
    <w:tmpl w:val="382EC470"/>
    <w:lvl w:ilvl="0" w:tplc="E0F0E7B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32"/>
    <w:rsid w:val="00271FF9"/>
    <w:rsid w:val="00605634"/>
    <w:rsid w:val="006F591D"/>
    <w:rsid w:val="00741C67"/>
    <w:rsid w:val="007F7F26"/>
    <w:rsid w:val="00AB67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8A96"/>
  <w15:chartTrackingRefBased/>
  <w15:docId w15:val="{07FC3DE1-763C-40DE-9B10-1517891F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6732"/>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B6732"/>
    <w:rPr>
      <w:color w:val="0563C1"/>
      <w:u w:val="single"/>
    </w:rPr>
  </w:style>
  <w:style w:type="paragraph" w:styleId="Lijstalinea">
    <w:name w:val="List Paragraph"/>
    <w:basedOn w:val="Standaard"/>
    <w:uiPriority w:val="34"/>
    <w:qFormat/>
    <w:rsid w:val="00AB6732"/>
    <w:pPr>
      <w:spacing w:after="160" w:line="252"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png@01D803D6.B249B8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favv-afsca.be/professionelen/dierlijkeproductie/dierengezondheid/vogelgriep/gevallenbijwildevogels.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230</Words>
  <Characters>1268</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Tieleman</dc:creator>
  <cp:keywords/>
  <dc:description/>
  <cp:lastModifiedBy>Willy Tieleman</cp:lastModifiedBy>
  <cp:revision>4</cp:revision>
  <dcterms:created xsi:type="dcterms:W3CDTF">2022-01-07T19:29:00Z</dcterms:created>
  <dcterms:modified xsi:type="dcterms:W3CDTF">2022-01-07T19:41:00Z</dcterms:modified>
</cp:coreProperties>
</file>